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9DF6" w14:textId="3FF81F69" w:rsidR="0004689F" w:rsidRPr="003E3534" w:rsidRDefault="001D61D2" w:rsidP="001D61D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တရားစီရင်ခြင်း၏အခြေခံအုတ်မြစ်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</w:p>
    <w:p w14:paraId="714A8623" w14:textId="77777777" w:rsidR="001D61D2" w:rsidRPr="001D61D2" w:rsidRDefault="001D61D2" w:rsidP="001D61D2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ဘယ်လို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တရားစီရင်မလဲ။</w:t>
      </w:r>
    </w:p>
    <w:p w14:paraId="64302F7F" w14:textId="3E65A7EF" w:rsidR="006E632B" w:rsidRPr="003E3534" w:rsidRDefault="001D61D2" w:rsidP="001D61D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ပညတ်တော်ဆယ်ပါးသည်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တရားစီရင်ခြင်း၏အုတ်မြစ်ဖြစ်သည်</w:t>
      </w:r>
      <w:r w:rsidRPr="001D61D2">
        <w:rPr>
          <w:b/>
          <w:bCs/>
          <w:szCs w:val="24"/>
          <w:cs/>
          <w:lang w:val="en-US" w:bidi="my-MM"/>
        </w:rPr>
        <w:t xml:space="preserve"> (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ယာကုပ်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၂း၁၂</w:t>
      </w:r>
      <w:r w:rsidRPr="001D61D2">
        <w:rPr>
          <w:b/>
          <w:bCs/>
          <w:szCs w:val="24"/>
          <w:cs/>
          <w:lang w:val="en-US" w:bidi="my-MM"/>
        </w:rPr>
        <w:t>)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မည်သူ့ကိုပြစ်မှားခဲ့သည်ကို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ဆုံးဖြတ်ကြသည်</w:t>
      </w:r>
      <w:r w:rsidRPr="001D61D2">
        <w:rPr>
          <w:b/>
          <w:bCs/>
          <w:szCs w:val="24"/>
          <w:cs/>
          <w:lang w:val="en-US" w:bidi="my-MM"/>
        </w:rPr>
        <w:t xml:space="preserve"> (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၁ယော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၃း၄</w:t>
      </w:r>
      <w:r w:rsidRPr="001D61D2">
        <w:rPr>
          <w:b/>
          <w:bCs/>
          <w:szCs w:val="24"/>
          <w:cs/>
          <w:lang w:val="en-US" w:bidi="my-MM"/>
        </w:rPr>
        <w:t>)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အပြစ်သားတိုင်း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အပြစ်စီရင်ခြင်းကိုခံရမည်။</w:t>
      </w:r>
      <w:r w:rsidR="008364F6" w:rsidRPr="003E3534">
        <w:rPr>
          <w:szCs w:val="24"/>
          <w:lang w:val="en-US"/>
        </w:rPr>
        <w:t>.</w:t>
      </w:r>
    </w:p>
    <w:p w14:paraId="05E7916D" w14:textId="2803131A" w:rsidR="006E632B" w:rsidRPr="003E3534" w:rsidRDefault="001D61D2" w:rsidP="001D61D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သတင်းကောင်းတစ်ခု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ရှိပါသည်။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အပြစ်သားများတွင်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ရှေ့နေတစ်ဦးရှိပါသည်</w:t>
      </w:r>
      <w:r w:rsidRPr="001D61D2">
        <w:rPr>
          <w:b/>
          <w:bCs/>
          <w:szCs w:val="24"/>
          <w:cs/>
          <w:lang w:val="en-US" w:bidi="my-MM"/>
        </w:rPr>
        <w:t xml:space="preserve"> (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၁ယော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၂း၁</w:t>
      </w:r>
      <w:r w:rsidRPr="001D61D2">
        <w:rPr>
          <w:b/>
          <w:bCs/>
          <w:szCs w:val="24"/>
          <w:cs/>
          <w:lang w:val="en-US" w:bidi="my-MM"/>
        </w:rPr>
        <w:t>)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ငှားရမ်းနိုင်ပြီး၊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၎င်းသည်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အခမဲ့ဖြစ်သည်။</w:t>
      </w:r>
      <w:r w:rsidRPr="001D61D2">
        <w:rPr>
          <w:b/>
          <w:bCs/>
          <w:szCs w:val="24"/>
          <w:cs/>
          <w:lang w:val="en-US" w:bidi="my-MM"/>
        </w:rPr>
        <w:t xml:space="preserve"> (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</w:t>
      </w:r>
      <w:r w:rsidRPr="001D61D2">
        <w:rPr>
          <w:b/>
          <w:bCs/>
          <w:szCs w:val="24"/>
          <w:cs/>
          <w:lang w:val="en-US" w:bidi="my-MM"/>
        </w:rPr>
        <w:t xml:space="preserve">.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1D61D2">
        <w:rPr>
          <w:b/>
          <w:bCs/>
          <w:szCs w:val="24"/>
          <w:cs/>
          <w:lang w:val="en-US" w:bidi="my-MM"/>
        </w:rPr>
        <w:t>: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</w:t>
      </w:r>
      <w:r w:rsidRPr="001D61D2">
        <w:rPr>
          <w:b/>
          <w:bCs/>
          <w:szCs w:val="24"/>
          <w:cs/>
          <w:lang w:val="en-US" w:bidi="my-MM"/>
        </w:rPr>
        <w:t xml:space="preserve"> )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ကျွန်ုပ်တို့၏အပြစ်ဖြေခြင်းကို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အသနားခံခြင်းဖြင့်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အာမခံပါသည်။</w:t>
      </w:r>
    </w:p>
    <w:p w14:paraId="6CCA68BB" w14:textId="77777777" w:rsidR="001D61D2" w:rsidRPr="001D61D2" w:rsidRDefault="001D61D2" w:rsidP="001D61D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ကျွန်ုပ်တို့၏အကျင့်များနှင့်အညီ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တရားစီရင်ခြင်းခံရမည်</w:t>
      </w:r>
      <w:r w:rsidRPr="001D61D2">
        <w:rPr>
          <w:b/>
          <w:bCs/>
          <w:szCs w:val="24"/>
          <w:cs/>
          <w:lang w:val="en-US" w:bidi="my-MM"/>
        </w:rPr>
        <w:t>(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ဒေ၁၂</w:t>
      </w:r>
      <w:r w:rsidRPr="001D61D2">
        <w:rPr>
          <w:b/>
          <w:bCs/>
          <w:szCs w:val="24"/>
          <w:cs/>
          <w:lang w:val="en-US" w:bidi="my-MM"/>
        </w:rPr>
        <w:t>: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၁၃၁၄</w:t>
      </w:r>
      <w:r w:rsidRPr="001D61D2">
        <w:rPr>
          <w:b/>
          <w:bCs/>
          <w:szCs w:val="24"/>
          <w:cs/>
          <w:lang w:val="en-US" w:bidi="my-MM"/>
        </w:rPr>
        <w:t>)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၊သို့သော်ကျွန်ုပ်တို့သည်သူ၏ယဇ်ပူဇော်ခြင်းကိုလက်ခံပါကခရစ်တော်၏အသက်သည်ကျွန်ုပ်တို့၏နေရာတွင်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အစားထိုးမည်ဖြစ်သည်။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ကျော်လွှားမည်။</w:t>
      </w:r>
      <w:r w:rsidRPr="001D61D2">
        <w:rPr>
          <w:b/>
          <w:bCs/>
          <w:szCs w:val="24"/>
          <w:cs/>
          <w:lang w:val="en-US" w:bidi="my-MM"/>
        </w:rPr>
        <w:t xml:space="preserve"> (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1D61D2">
        <w:rPr>
          <w:b/>
          <w:bCs/>
          <w:szCs w:val="24"/>
          <w:cs/>
          <w:lang w:val="en-US" w:bidi="my-MM"/>
        </w:rPr>
        <w:t xml:space="preserve">.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၇၆</w:t>
      </w:r>
      <w:r w:rsidRPr="001D61D2">
        <w:rPr>
          <w:b/>
          <w:bCs/>
          <w:szCs w:val="24"/>
          <w:cs/>
          <w:lang w:val="en-US" w:bidi="my-MM"/>
        </w:rPr>
        <w:t>: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1D61D2">
        <w:rPr>
          <w:b/>
          <w:bCs/>
          <w:szCs w:val="24"/>
          <w:cs/>
          <w:lang w:val="en-US" w:bidi="my-MM"/>
        </w:rPr>
        <w:t>)</w:t>
      </w:r>
    </w:p>
    <w:p w14:paraId="4F054BCF" w14:textId="77777777" w:rsidR="001D61D2" w:rsidRPr="001D61D2" w:rsidRDefault="001D61D2" w:rsidP="001D61D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တရားစီရင်ခြင်းအဆင့်များ</w:t>
      </w:r>
      <w:r w:rsidRPr="001D61D2">
        <w:rPr>
          <w:b/>
          <w:bCs/>
          <w:szCs w:val="24"/>
          <w:cs/>
          <w:lang w:val="en-US" w:bidi="my-MM"/>
        </w:rPr>
        <w:t>-</w:t>
      </w:r>
    </w:p>
    <w:p w14:paraId="263A7002" w14:textId="351402A8" w:rsidR="0004689F" w:rsidRPr="003E3534" w:rsidRDefault="001D61D2" w:rsidP="0004689F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အကြိုတရားစီရင်ခြင်း။</w:t>
      </w:r>
    </w:p>
    <w:p w14:paraId="43EE0DED" w14:textId="77777777" w:rsidR="001D61D2" w:rsidRPr="001D61D2" w:rsidRDefault="001D61D2" w:rsidP="001D61D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သခင်ယေရှုကြွလာ၍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သူနှင့်အတူ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ဆုလာဘ်တော်</w:t>
      </w:r>
      <w:r w:rsidRPr="001D61D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D61D2">
        <w:rPr>
          <w:b/>
          <w:bCs/>
          <w:szCs w:val="24"/>
          <w:cs/>
          <w:lang w:val="en-US" w:bidi="my-MM"/>
        </w:rPr>
        <w:t xml:space="preserve"> (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ဟေရှာယ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၄၀</w:t>
      </w:r>
      <w:r w:rsidRPr="001D61D2">
        <w:rPr>
          <w:b/>
          <w:bCs/>
          <w:szCs w:val="24"/>
          <w:cs/>
          <w:lang w:val="en-US" w:bidi="my-MM"/>
        </w:rPr>
        <w:t>: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၁၀၊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ဗျာ၂၂</w:t>
      </w:r>
      <w:r w:rsidRPr="001D61D2">
        <w:rPr>
          <w:b/>
          <w:bCs/>
          <w:szCs w:val="24"/>
          <w:cs/>
          <w:lang w:val="en-US" w:bidi="my-MM"/>
        </w:rPr>
        <w:t>: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1D61D2">
        <w:rPr>
          <w:b/>
          <w:bCs/>
          <w:szCs w:val="24"/>
          <w:cs/>
          <w:lang w:val="en-US" w:bidi="my-MM"/>
        </w:rPr>
        <w:t>)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ကိုလည်းကြည့်ပါ။သခင်ယေရှု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ဒုတိယအကြိမ်ကြွလာတော်မမူမီ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မည်သူမျှ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ဆုလာဘ်ကို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ရရှိမည်မဟုတ်ပေ။သေဆုံးသူများသည်၎င်းတို့၏သင်္ချိုင်းတွင်း၌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သတိလစ်မေ့မြောစွာ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စောင့်ဆိုင်းနေကြသည်။</w:t>
      </w:r>
    </w:p>
    <w:p w14:paraId="221282B9" w14:textId="420F5900" w:rsidR="00446958" w:rsidRPr="003E3534" w:rsidRDefault="001D61D2" w:rsidP="001D61D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အချို့သောသူတို့သည်ထာဝရအသက်အတွက်ရှင်ပြန်ထမြောက်ရမည်ဖြစ်ပြီး၊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အချို့က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အပြစ်စီရင်ခြင်းအတွက်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ဒုတိယထမြောက်ခြင်းအထိ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စောင့်ရလိမ့်မည်</w:t>
      </w:r>
      <w:r w:rsidRPr="001D61D2">
        <w:rPr>
          <w:b/>
          <w:bCs/>
          <w:szCs w:val="24"/>
          <w:cs/>
          <w:lang w:val="en-US" w:bidi="my-MM"/>
        </w:rPr>
        <w:t>(</w:t>
      </w:r>
      <w:r w:rsidRPr="001D61D2">
        <w:rPr>
          <w:b/>
          <w:bCs/>
          <w:szCs w:val="24"/>
          <w:lang w:val="en-US"/>
        </w:rPr>
        <w:t>Dn.12:2;Mt.25:46;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1D61D2">
        <w:rPr>
          <w:b/>
          <w:bCs/>
          <w:szCs w:val="24"/>
          <w:cs/>
          <w:lang w:val="en-US" w:bidi="my-MM"/>
        </w:rPr>
        <w:t>20: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1D61D2">
        <w:rPr>
          <w:b/>
          <w:bCs/>
          <w:szCs w:val="24"/>
          <w:lang w:val="en-US"/>
        </w:rPr>
        <w:t>-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1D61D2">
        <w:rPr>
          <w:b/>
          <w:bCs/>
          <w:szCs w:val="24"/>
          <w:lang w:val="en-US"/>
        </w:rPr>
        <w:t xml:space="preserve">NIV)? </w:t>
      </w:r>
    </w:p>
    <w:p w14:paraId="00198AC9" w14:textId="56A67C8E" w:rsidR="00446958" w:rsidRPr="003E3534" w:rsidRDefault="001D61D2" w:rsidP="001D61D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ကောင်းကင်တမန်များနှင့်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အပြစ်မရှိသောကမ္ဘာများသည်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ကောင်းကင်ဘုံ၌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ဤတရားစီရင်ခြင်းကို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တက်ရောက်ကြသည်။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ဤအတောအတွင်း၊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ကမ္ဘာမြေပေါ်ရှိ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သက်ရှိများသည်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ပုံမှန်အတိုင်း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ဆက်သွားသည်</w:t>
      </w:r>
      <w:r w:rsidRPr="001D61D2">
        <w:rPr>
          <w:b/>
          <w:bCs/>
          <w:szCs w:val="24"/>
          <w:cs/>
          <w:lang w:val="en-US" w:bidi="my-MM"/>
        </w:rPr>
        <w:t xml:space="preserve"> (</w:t>
      </w:r>
      <w:r w:rsidRPr="001D61D2">
        <w:rPr>
          <w:b/>
          <w:bCs/>
          <w:szCs w:val="24"/>
          <w:lang w:val="en-US"/>
        </w:rPr>
        <w:t>Dn. 7:9-12)</w:t>
      </w:r>
    </w:p>
    <w:p w14:paraId="2AE7C0EA" w14:textId="2D42FC83" w:rsidR="0004689F" w:rsidRPr="003E3534" w:rsidRDefault="001D61D2" w:rsidP="0004689F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အနှစ်တစ်ထောင်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တရားစီရင်ခြင်း။</w:t>
      </w:r>
    </w:p>
    <w:p w14:paraId="0DF8A8E7" w14:textId="77777777" w:rsidR="001D61D2" w:rsidRPr="001D61D2" w:rsidRDefault="001D61D2" w:rsidP="001D61D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အကယ်၍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ဒုတိယကြွလာတော်မမူမီ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လူတိုင်းကို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တရားစီရင်ပြီးဖြစ်ပါက၊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အနှစ်တစ်ထောင်အတွင်း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ကမ္ဘာနှင့်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ကောင်းကင်တမန်များကို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အဘယ်ကြောင့်</w:t>
      </w:r>
      <w:r w:rsidRPr="001D61D2">
        <w:rPr>
          <w:b/>
          <w:bCs/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တရားစီရင်ရမည်နည်း။</w:t>
      </w:r>
      <w:r w:rsidRPr="001D61D2">
        <w:rPr>
          <w:b/>
          <w:bCs/>
          <w:szCs w:val="24"/>
          <w:cs/>
          <w:lang w:val="en-US" w:bidi="my-MM"/>
        </w:rPr>
        <w:t xml:space="preserve"> (1</w:t>
      </w:r>
      <w:r w:rsidRPr="001D61D2">
        <w:rPr>
          <w:b/>
          <w:bCs/>
          <w:szCs w:val="24"/>
          <w:lang w:val="en-US"/>
        </w:rPr>
        <w:t>Co. 6:2-3)</w:t>
      </w:r>
    </w:p>
    <w:p w14:paraId="1C656D2B" w14:textId="77777777" w:rsidR="001D61D2" w:rsidRPr="001D61D2" w:rsidRDefault="001D61D2" w:rsidP="001D61D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ဘုရားသခင်အပေါ်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စာတန်၏စွပ်စွဲ</w:t>
      </w:r>
      <w:r w:rsidRPr="001D61D2">
        <w:rPr>
          <w:szCs w:val="24"/>
          <w:lang w:val="en-US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ချက်သည်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မှားယွင်းကြောင်း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ကျွန်ုပ်တို့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အတည်ပြုပါမည်။</w:t>
      </w:r>
    </w:p>
    <w:p w14:paraId="1E7938D1" w14:textId="77777777" w:rsidR="001D61D2" w:rsidRPr="001D61D2" w:rsidRDefault="001D61D2" w:rsidP="001D61D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ဘုရားသခင်သည်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ဖြောင့်မတ်သောသူတို့ကို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တရားမျှတစွာ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ကယ်တင်တော်မူကြောင်း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ကျွန်ုပ်</w:t>
      </w:r>
      <w:r w:rsidRPr="001D61D2">
        <w:rPr>
          <w:szCs w:val="24"/>
          <w:lang w:val="en-US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တို့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အတည်</w:t>
      </w:r>
      <w:r w:rsidRPr="001D61D2">
        <w:rPr>
          <w:szCs w:val="24"/>
          <w:lang w:val="en-US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ပြုပါမည်။</w:t>
      </w:r>
    </w:p>
    <w:p w14:paraId="6B456C87" w14:textId="77777777" w:rsidR="001D61D2" w:rsidRPr="001D61D2" w:rsidRDefault="001D61D2" w:rsidP="001D61D2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1D61D2">
        <w:rPr>
          <w:rFonts w:ascii="Myanmar Text" w:hAnsi="Myanmar Text" w:cs="Myanmar Text" w:hint="cs"/>
          <w:szCs w:val="24"/>
          <w:cs/>
          <w:lang w:val="en-US" w:bidi="my-MM"/>
        </w:rPr>
        <w:lastRenderedPageBreak/>
        <w:t>မတရားသောသူများအပေါ်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စီရင်ချက်သည်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တရားမျှတကြောင်းကို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ကျွန်ုပ်တို့</w:t>
      </w:r>
      <w:r w:rsidRPr="001D61D2">
        <w:rPr>
          <w:szCs w:val="24"/>
          <w:cs/>
          <w:lang w:val="en-US" w:bidi="my-MM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အတည်ပြုပါ</w:t>
      </w:r>
      <w:r w:rsidRPr="001D61D2">
        <w:rPr>
          <w:szCs w:val="24"/>
          <w:lang w:val="en-US"/>
        </w:rPr>
        <w:t xml:space="preserve"> </w:t>
      </w:r>
      <w:r w:rsidRPr="001D61D2">
        <w:rPr>
          <w:rFonts w:ascii="Myanmar Text" w:hAnsi="Myanmar Text" w:cs="Myanmar Text" w:hint="cs"/>
          <w:szCs w:val="24"/>
          <w:cs/>
          <w:lang w:val="en-US" w:bidi="my-MM"/>
        </w:rPr>
        <w:t>မည်။</w:t>
      </w:r>
    </w:p>
    <w:p w14:paraId="49E28666" w14:textId="77777777" w:rsidR="0020475A" w:rsidRPr="0020475A" w:rsidRDefault="001D61D2" w:rsidP="00E4188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20475A">
        <w:rPr>
          <w:rFonts w:ascii="Myanmar Text" w:hAnsi="Myanmar Text" w:cs="Myanmar Text" w:hint="cs"/>
          <w:szCs w:val="24"/>
          <w:cs/>
          <w:lang w:val="en-US" w:bidi="my-MM"/>
        </w:rPr>
        <w:t>မေးခွန်းတိုင်းကို</w:t>
      </w:r>
      <w:r w:rsidRPr="0020475A">
        <w:rPr>
          <w:szCs w:val="24"/>
          <w:cs/>
          <w:lang w:val="en-US" w:bidi="my-MM"/>
        </w:rPr>
        <w:t xml:space="preserve"> </w:t>
      </w:r>
      <w:r w:rsidRPr="0020475A">
        <w:rPr>
          <w:rFonts w:ascii="Myanmar Text" w:hAnsi="Myanmar Text" w:cs="Myanmar Text" w:hint="cs"/>
          <w:szCs w:val="24"/>
          <w:cs/>
          <w:lang w:val="en-US" w:bidi="my-MM"/>
        </w:rPr>
        <w:t>ဖြေရလိမ့်မယ်။</w:t>
      </w:r>
      <w:r w:rsidR="0020475A" w:rsidRPr="0020475A">
        <w:rPr>
          <w:rFonts w:ascii="Myanmar Text" w:hAnsi="Myanmar Text" w:cs="Myanmar Text" w:hint="cs"/>
          <w:szCs w:val="24"/>
          <w:cs/>
          <w:lang w:val="en-US" w:bidi="my-MM"/>
        </w:rPr>
        <w:t xml:space="preserve"> </w:t>
      </w:r>
      <w:r w:rsidR="0020475A" w:rsidRPr="0020475A">
        <w:rPr>
          <w:rFonts w:ascii="Myanmar Text" w:hAnsi="Myanmar Text" w:cs="Myanmar Text" w:hint="cs"/>
          <w:szCs w:val="24"/>
          <w:cs/>
          <w:lang w:val="en-US" w:bidi="my-MM"/>
        </w:rPr>
        <w:t>အဆိုးတွေ</w:t>
      </w:r>
      <w:r w:rsidR="0020475A" w:rsidRPr="0020475A">
        <w:rPr>
          <w:rFonts w:ascii="Myanmar Text" w:hAnsi="Myanmar Text" w:cs="Myanmar Text" w:hint="cs"/>
          <w:szCs w:val="24"/>
          <w:cs/>
          <w:lang w:val="en-US" w:bidi="my-MM"/>
        </w:rPr>
        <w:t>နောက်တခါပေါ်မလာတော့ပါ</w:t>
      </w:r>
    </w:p>
    <w:p w14:paraId="17E08FBA" w14:textId="43F669C7" w:rsidR="0004689F" w:rsidRPr="003E3534" w:rsidRDefault="00CC7B1E" w:rsidP="0004689F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3E3534">
        <w:rPr>
          <w:b/>
          <w:bCs/>
          <w:szCs w:val="24"/>
          <w:lang w:val="en-US"/>
        </w:rPr>
        <w:t>The final judgment</w:t>
      </w:r>
    </w:p>
    <w:p w14:paraId="48406E75" w14:textId="77777777" w:rsidR="00BD7143" w:rsidRPr="00BD7143" w:rsidRDefault="00BD7143" w:rsidP="00BD714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အနှစ်တစ်ထောင်ပြီးနောက်၊ဒုတိယကြွလာချိန်တွင်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မရှင်ပြန်ထမြောက်သေးသူများသည်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ရှင်ပြန်ထမြောက်ကြသည်။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၎င်းတို့သည်</w:t>
      </w:r>
      <w:r w:rsidRPr="00BD7143">
        <w:rPr>
          <w:b/>
          <w:bCs/>
          <w:szCs w:val="24"/>
          <w:cs/>
          <w:lang w:val="en-US" w:bidi="my-MM"/>
        </w:rPr>
        <w:t xml:space="preserve"> [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စာတန်နှင့်သူ၏ကောင်းကင်တမန်များနှင့်အတူ</w:t>
      </w:r>
      <w:r w:rsidRPr="00BD7143">
        <w:rPr>
          <w:b/>
          <w:bCs/>
          <w:szCs w:val="24"/>
          <w:cs/>
          <w:lang w:val="en-US" w:bidi="my-MM"/>
        </w:rPr>
        <w:t xml:space="preserve">]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ဘုရားသခင်၏တရားစီရင်ခြင်းကို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ပြန်လည်သုံးသပ်ခြင်းမပြုသောတစ်ခုတည်းသောသူများဖြစ်သည်။</w:t>
      </w:r>
    </w:p>
    <w:p w14:paraId="63569412" w14:textId="77777777" w:rsidR="00BD7143" w:rsidRPr="00BD7143" w:rsidRDefault="00BD7143" w:rsidP="00BD714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သူတို့ပြုလေရာရာ၌ထိုခဏ၌တရားစီရင်ခြင်းခံရ၍၊မီးအိုင်၌ဒုတိယသေခြင်းတရားစီရင်ခြင်းကိုခံရကြလိမ့်</w:t>
      </w:r>
      <w:r w:rsidRPr="00BD7143">
        <w:rPr>
          <w:b/>
          <w:bCs/>
          <w:szCs w:val="24"/>
          <w:lang w:val="en-US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</w:t>
      </w:r>
      <w:r w:rsidRPr="00BD7143">
        <w:rPr>
          <w:b/>
          <w:bCs/>
          <w:szCs w:val="24"/>
          <w:cs/>
          <w:lang w:val="en-US" w:bidi="my-MM"/>
        </w:rPr>
        <w:t xml:space="preserve"> (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၂၀း၁၁</w:t>
      </w:r>
      <w:r w:rsidRPr="00BD7143">
        <w:rPr>
          <w:b/>
          <w:bCs/>
          <w:szCs w:val="24"/>
          <w:cs/>
          <w:lang w:val="en-US" w:bidi="my-MM"/>
        </w:rPr>
        <w:t>-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</w:t>
      </w:r>
      <w:r w:rsidRPr="00BD7143">
        <w:rPr>
          <w:b/>
          <w:bCs/>
          <w:szCs w:val="24"/>
          <w:cs/>
          <w:lang w:val="en-US" w:bidi="my-MM"/>
        </w:rPr>
        <w:t>)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6AF523E" w14:textId="675B13A2" w:rsidR="005D12CB" w:rsidRPr="00BD7143" w:rsidRDefault="00BD7143" w:rsidP="00BD714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တရားမျှတမှုသည်မတရားသောသူတို့၏အပြစ်အတွက်ပေးဆပ်ရန်တောင်းဆိုသည်၊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ချစ်ခြင်းမေတ္တာသည်အပြစ်သားများကိုထာဝစဉ်ဆင်းရဲဒုက္ခမခံရစေရန်တားဆီးပေး</w:t>
      </w:r>
      <w:r w:rsidRPr="00BD7143">
        <w:rPr>
          <w:b/>
          <w:bCs/>
          <w:szCs w:val="24"/>
          <w:lang w:val="en-US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သည်။သေခြင်းသည်ဘုရားသခင်ထံမှအခြားသောပြစ်ဒဏ်များကဲ့သို့ပင်အပြစ်သားများ၏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ဆင်းရဲဒုက္ခကို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အဆုံးသတ်စေသည်။</w:t>
      </w:r>
      <w:r w:rsidR="00720857" w:rsidRPr="00BD7143">
        <w:rPr>
          <w:szCs w:val="24"/>
          <w:lang w:val="en-US"/>
        </w:rPr>
        <w:t xml:space="preserve"> </w:t>
      </w:r>
      <w:r w:rsidR="005D12CB" w:rsidRPr="00BD7143">
        <w:rPr>
          <w:szCs w:val="24"/>
          <w:lang w:val="en-US"/>
        </w:rPr>
        <w:t>(G</w:t>
      </w:r>
      <w:r w:rsidR="00720857" w:rsidRPr="00BD7143">
        <w:rPr>
          <w:szCs w:val="24"/>
          <w:lang w:val="en-US"/>
        </w:rPr>
        <w:t xml:space="preserve">enesis </w:t>
      </w:r>
      <w:r w:rsidR="005D12CB" w:rsidRPr="00BD7143">
        <w:rPr>
          <w:szCs w:val="24"/>
          <w:lang w:val="en-US"/>
        </w:rPr>
        <w:t>7:21-23; G</w:t>
      </w:r>
      <w:r w:rsidR="00720857" w:rsidRPr="00BD7143">
        <w:rPr>
          <w:szCs w:val="24"/>
          <w:lang w:val="en-US"/>
        </w:rPr>
        <w:t>enesis</w:t>
      </w:r>
      <w:r w:rsidR="005D12CB" w:rsidRPr="00BD7143">
        <w:rPr>
          <w:szCs w:val="24"/>
          <w:lang w:val="en-US"/>
        </w:rPr>
        <w:t xml:space="preserve"> 19:24-28; </w:t>
      </w:r>
      <w:r w:rsidR="00720857" w:rsidRPr="00BD7143">
        <w:rPr>
          <w:szCs w:val="24"/>
          <w:lang w:val="en-US"/>
        </w:rPr>
        <w:t>Exodus</w:t>
      </w:r>
      <w:r w:rsidR="005D12CB" w:rsidRPr="00BD7143">
        <w:rPr>
          <w:szCs w:val="24"/>
          <w:lang w:val="en-US"/>
        </w:rPr>
        <w:t xml:space="preserve"> 12:29-30; 2</w:t>
      </w:r>
      <w:r w:rsidR="00720857" w:rsidRPr="00BD7143">
        <w:rPr>
          <w:szCs w:val="24"/>
          <w:lang w:val="en-US"/>
        </w:rPr>
        <w:t xml:space="preserve"> </w:t>
      </w:r>
      <w:r w:rsidR="005D12CB" w:rsidRPr="00BD7143">
        <w:rPr>
          <w:szCs w:val="24"/>
          <w:lang w:val="en-US"/>
        </w:rPr>
        <w:t>S</w:t>
      </w:r>
      <w:r w:rsidR="00720857" w:rsidRPr="00BD7143">
        <w:rPr>
          <w:szCs w:val="24"/>
          <w:lang w:val="en-US"/>
        </w:rPr>
        <w:t>amuel</w:t>
      </w:r>
      <w:r w:rsidR="005D12CB" w:rsidRPr="00BD7143">
        <w:rPr>
          <w:szCs w:val="24"/>
          <w:lang w:val="en-US"/>
        </w:rPr>
        <w:t xml:space="preserve"> 6:6-7; 2</w:t>
      </w:r>
      <w:r w:rsidR="00720857" w:rsidRPr="00BD7143">
        <w:rPr>
          <w:szCs w:val="24"/>
          <w:lang w:val="en-US"/>
        </w:rPr>
        <w:t xml:space="preserve"> Kings</w:t>
      </w:r>
      <w:r w:rsidR="005D12CB" w:rsidRPr="00BD7143">
        <w:rPr>
          <w:szCs w:val="24"/>
          <w:lang w:val="en-US"/>
        </w:rPr>
        <w:t xml:space="preserve"> 19:35; </w:t>
      </w:r>
      <w:r w:rsidR="00720857" w:rsidRPr="00BD7143">
        <w:rPr>
          <w:szCs w:val="24"/>
          <w:lang w:val="en-US"/>
        </w:rPr>
        <w:t>Acts</w:t>
      </w:r>
      <w:r w:rsidR="005D12CB" w:rsidRPr="00BD7143">
        <w:rPr>
          <w:szCs w:val="24"/>
          <w:lang w:val="en-US"/>
        </w:rPr>
        <w:t xml:space="preserve"> 5:1-10).</w:t>
      </w:r>
    </w:p>
    <w:p w14:paraId="1CF68753" w14:textId="7EB50352" w:rsidR="0004689F" w:rsidRPr="003E3534" w:rsidRDefault="00BD7143" w:rsidP="00BD714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တရားစီရင်ခြင်း၏အကျိုးဆက်များ</w:t>
      </w:r>
      <w:r w:rsidRPr="00BD7143">
        <w:rPr>
          <w:b/>
          <w:bCs/>
          <w:szCs w:val="24"/>
          <w:lang w:val="en-US"/>
        </w:rPr>
        <w:t xml:space="preserve"> </w:t>
      </w:r>
    </w:p>
    <w:p w14:paraId="2D6906AD" w14:textId="295A3255" w:rsidR="00395C43" w:rsidRPr="003E3534" w:rsidRDefault="00BD7143" w:rsidP="00BD714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ဒုတိယသေခြင်း။</w:t>
      </w:r>
      <w:r w:rsidRPr="00BD7143">
        <w:rPr>
          <w:b/>
          <w:bCs/>
          <w:szCs w:val="24"/>
          <w:lang w:val="en-US"/>
        </w:rPr>
        <w:t xml:space="preserve"> </w:t>
      </w:r>
    </w:p>
    <w:p w14:paraId="483F2BBE" w14:textId="4CAA20C3" w:rsidR="00E470CD" w:rsidRPr="003E3534" w:rsidRDefault="00BD7143" w:rsidP="00BD714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စီရင်ချက်ပြီးသွားပါပြီ။ဘုရားသခင်ရဲ့တရားမျှတမှုနဲ့ကရုဏာကိုရှင်းရှင်းလင်းလင်းပြသခဲ့ပြီးပြီ</w:t>
      </w:r>
      <w:r w:rsidRPr="00BD7143">
        <w:rPr>
          <w:b/>
          <w:bCs/>
          <w:szCs w:val="24"/>
          <w:cs/>
          <w:lang w:val="en-US" w:bidi="my-MM"/>
        </w:rPr>
        <w:t>(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ဆာ၈၉း၁၄</w:t>
      </w:r>
      <w:r w:rsidRPr="00BD7143">
        <w:rPr>
          <w:b/>
          <w:bCs/>
          <w:szCs w:val="24"/>
          <w:cs/>
          <w:lang w:val="en-US" w:bidi="my-MM"/>
        </w:rPr>
        <w:t>)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။သူတို့၏ပြစ်တင်ရှုတ်ချခြင်းသည်တရားမျှတသည်ကို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အသိအမှတ်ပြုပြီး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ဘုရားသခင်ရှေ့တော်၌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ဦးညွှတ်ခြင်းဖြစ်သည်</w:t>
      </w:r>
      <w:r w:rsidRPr="00BD7143">
        <w:rPr>
          <w:b/>
          <w:bCs/>
          <w:szCs w:val="24"/>
          <w:cs/>
          <w:lang w:val="en-US" w:bidi="my-MM"/>
        </w:rPr>
        <w:t xml:space="preserve"> (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ဖိ</w:t>
      </w:r>
      <w:r w:rsidRPr="00BD7143">
        <w:rPr>
          <w:b/>
          <w:bCs/>
          <w:szCs w:val="24"/>
          <w:cs/>
          <w:lang w:val="en-US" w:bidi="my-MM"/>
        </w:rPr>
        <w:t xml:space="preserve"> 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၂း၁၀</w:t>
      </w:r>
      <w:r w:rsidRPr="00BD7143">
        <w:rPr>
          <w:b/>
          <w:bCs/>
          <w:szCs w:val="24"/>
          <w:cs/>
          <w:lang w:val="en-US" w:bidi="my-MM"/>
        </w:rPr>
        <w:t>)</w:t>
      </w:r>
      <w:r w:rsidRPr="00BD714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BD7143">
        <w:rPr>
          <w:szCs w:val="24"/>
          <w:lang w:val="en-US"/>
        </w:rPr>
        <w:t xml:space="preserve"> </w:t>
      </w:r>
    </w:p>
    <w:p w14:paraId="0FB18AA2" w14:textId="30E9EEBD" w:rsidR="005D12CB" w:rsidRPr="003E3534" w:rsidRDefault="009C6E8A" w:rsidP="009C6E8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ကျွန်ုပ်တို့၏မေတ္တာရှင်ဘုရားသခင်သည်သူဖန်ဆင်းထားသောသတ္တဝါများကို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ဖျက်ဆီးမည်လား။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ဟုတ်ကဲ့။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သူတို့ကို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ကယ်တင်ဖို့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တတ်နိုင်သမျှ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အကုန်လုပ်ပေးလိမ့်မယ်၊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ဒါပေမယ့်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သူတို့ရဲ့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လွတ်လပ်တဲ့ဆန္ဒကိုလေးစားတယ်။သူတို့သည်ဘုရားသခင်ပေးတော်မူသောကယ်တင်ခြင်းကိုလက်မခံလိုသောကြောင့်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ထာဝစဉ်သေကြလိမ့်မည်</w:t>
      </w:r>
      <w:r w:rsidRPr="009C6E8A">
        <w:rPr>
          <w:b/>
          <w:bCs/>
          <w:szCs w:val="24"/>
          <w:cs/>
          <w:lang w:val="en-US" w:bidi="my-MM"/>
        </w:rPr>
        <w:t xml:space="preserve"> (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၂သက်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၁း၉</w:t>
      </w:r>
      <w:r w:rsidRPr="009C6E8A">
        <w:rPr>
          <w:b/>
          <w:bCs/>
          <w:szCs w:val="24"/>
          <w:cs/>
          <w:lang w:val="en-US" w:bidi="my-MM"/>
        </w:rPr>
        <w:t>)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9C6E8A">
        <w:rPr>
          <w:szCs w:val="24"/>
          <w:lang w:val="en-US"/>
        </w:rPr>
        <w:t xml:space="preserve"> </w:t>
      </w:r>
    </w:p>
    <w:p w14:paraId="23306E78" w14:textId="4C0EB13B" w:rsidR="009C6E8A" w:rsidRPr="009C6E8A" w:rsidRDefault="009C6E8A" w:rsidP="009C6E8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အပြစ်သည်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အဆုံးရှိမည်ဖြစ်ပြီး၊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၎င်းသည်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မည်သည့်အခါမျှပြန်ဖြစ်လာလိမ့်မည်မဟုတ်ပေ</w:t>
      </w:r>
      <w:r w:rsidRPr="009C6E8A">
        <w:rPr>
          <w:b/>
          <w:bCs/>
          <w:szCs w:val="24"/>
          <w:cs/>
          <w:lang w:val="en-US" w:bidi="my-MM"/>
        </w:rPr>
        <w:t xml:space="preserve"> (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</w:t>
      </w:r>
      <w:r w:rsidRPr="009C6E8A">
        <w:rPr>
          <w:b/>
          <w:bCs/>
          <w:szCs w:val="24"/>
          <w:cs/>
          <w:lang w:val="en-US" w:bidi="my-MM"/>
        </w:rPr>
        <w:t xml:space="preserve">.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9C6E8A">
        <w:rPr>
          <w:b/>
          <w:bCs/>
          <w:szCs w:val="24"/>
          <w:cs/>
          <w:lang w:val="en-US" w:bidi="my-MM"/>
        </w:rPr>
        <w:t>: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9C6E8A">
        <w:rPr>
          <w:b/>
          <w:bCs/>
          <w:szCs w:val="24"/>
          <w:cs/>
          <w:lang w:val="en-US" w:bidi="my-MM"/>
        </w:rPr>
        <w:t>)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စကြဝဠာတစ်ခုလုံးသည်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၎င်း၏မူလစုံလင်မှုသို့ပြန်လည်ရောက်ရှိ</w:t>
      </w:r>
      <w:r w:rsidRPr="009C6E8A">
        <w:rPr>
          <w:b/>
          <w:bCs/>
          <w:szCs w:val="24"/>
          <w:lang w:val="en-US"/>
        </w:rPr>
        <w:t xml:space="preserve"> 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မည်ဖြစ်သည်။</w:t>
      </w:r>
      <w:r w:rsidRPr="009C6E8A">
        <w:rPr>
          <w:b/>
          <w:bCs/>
          <w:szCs w:val="24"/>
          <w:cs/>
          <w:lang w:val="en-US" w:bidi="my-MM"/>
        </w:rPr>
        <w:t xml:space="preserve"> 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အဲဒီမှာရှိချင်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ပါသ</w:t>
      </w:r>
      <w:r w:rsidRPr="009C6E8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လား။</w:t>
      </w:r>
    </w:p>
    <w:sectPr w:rsidR="009C6E8A" w:rsidRPr="009C6E8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53C"/>
    <w:multiLevelType w:val="hybridMultilevel"/>
    <w:tmpl w:val="0B88DC00"/>
    <w:lvl w:ilvl="0" w:tplc="8C261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4E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CE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C6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4A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C9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C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B3A79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40176A"/>
    <w:multiLevelType w:val="hybridMultilevel"/>
    <w:tmpl w:val="00EEF082"/>
    <w:lvl w:ilvl="0" w:tplc="49BC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AA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4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66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2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E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C8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963BDA"/>
    <w:multiLevelType w:val="hybridMultilevel"/>
    <w:tmpl w:val="BF546D4A"/>
    <w:lvl w:ilvl="0" w:tplc="20DA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2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E7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27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6C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6D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2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A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8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4A66A6"/>
    <w:multiLevelType w:val="hybridMultilevel"/>
    <w:tmpl w:val="9AD2ED42"/>
    <w:lvl w:ilvl="0" w:tplc="AD4C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C1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4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AD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C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86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A5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6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1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07919810">
    <w:abstractNumId w:val="1"/>
  </w:num>
  <w:num w:numId="2" w16cid:durableId="1217937090">
    <w:abstractNumId w:val="3"/>
  </w:num>
  <w:num w:numId="3" w16cid:durableId="2114669937">
    <w:abstractNumId w:val="2"/>
  </w:num>
  <w:num w:numId="4" w16cid:durableId="541678395">
    <w:abstractNumId w:val="4"/>
  </w:num>
  <w:num w:numId="5" w16cid:durableId="148835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9F"/>
    <w:rsid w:val="00013510"/>
    <w:rsid w:val="0004689F"/>
    <w:rsid w:val="001D61D2"/>
    <w:rsid w:val="001E4AA8"/>
    <w:rsid w:val="0020475A"/>
    <w:rsid w:val="003036B8"/>
    <w:rsid w:val="00324BB0"/>
    <w:rsid w:val="00395C43"/>
    <w:rsid w:val="003E3534"/>
    <w:rsid w:val="00446958"/>
    <w:rsid w:val="004602EA"/>
    <w:rsid w:val="004D5CB2"/>
    <w:rsid w:val="004E04E7"/>
    <w:rsid w:val="005202CB"/>
    <w:rsid w:val="005D12CB"/>
    <w:rsid w:val="0061006E"/>
    <w:rsid w:val="00645179"/>
    <w:rsid w:val="0068536F"/>
    <w:rsid w:val="006E632B"/>
    <w:rsid w:val="00720857"/>
    <w:rsid w:val="0073149D"/>
    <w:rsid w:val="00776732"/>
    <w:rsid w:val="00783BBA"/>
    <w:rsid w:val="008364F6"/>
    <w:rsid w:val="0089438F"/>
    <w:rsid w:val="00935A84"/>
    <w:rsid w:val="00963969"/>
    <w:rsid w:val="009844C5"/>
    <w:rsid w:val="009C6E8A"/>
    <w:rsid w:val="009D46F6"/>
    <w:rsid w:val="00A11F6D"/>
    <w:rsid w:val="00A6794C"/>
    <w:rsid w:val="00AA72FC"/>
    <w:rsid w:val="00BA3EAE"/>
    <w:rsid w:val="00BC406A"/>
    <w:rsid w:val="00BD7143"/>
    <w:rsid w:val="00BF689B"/>
    <w:rsid w:val="00CB6A4F"/>
    <w:rsid w:val="00CC7B1E"/>
    <w:rsid w:val="00D80A05"/>
    <w:rsid w:val="00D93F47"/>
    <w:rsid w:val="00E470CD"/>
    <w:rsid w:val="00E535EA"/>
    <w:rsid w:val="00ED5385"/>
    <w:rsid w:val="00EE2634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B675"/>
  <w15:chartTrackingRefBased/>
  <w15:docId w15:val="{8CB430FD-1A80-4E75-86BB-7327BC2E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04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</cp:lastModifiedBy>
  <cp:revision>4</cp:revision>
  <dcterms:created xsi:type="dcterms:W3CDTF">2022-12-07T06:44:00Z</dcterms:created>
  <dcterms:modified xsi:type="dcterms:W3CDTF">2022-12-17T07:11:00Z</dcterms:modified>
</cp:coreProperties>
</file>